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9C" w:rsidRDefault="0077229C" w:rsidP="0077229C">
      <w:pPr>
        <w:rPr>
          <w:i/>
        </w:rPr>
      </w:pPr>
      <w:r w:rsidRPr="0077229C">
        <w:rPr>
          <w:rFonts w:ascii="Bangla MN" w:hAnsi="Bangla MN" w:cs="Bangla MN"/>
          <w:b/>
          <w:bCs/>
          <w:sz w:val="28"/>
          <w:szCs w:val="28"/>
        </w:rPr>
        <w:t>Deep Listening</w:t>
      </w:r>
      <w:r w:rsidRPr="0024559D">
        <w:rPr>
          <w:rFonts w:ascii="Calisto MT" w:hAnsi="Calisto MT" w:cs="Arima Madurai"/>
          <w:b/>
          <w:bCs/>
          <w:sz w:val="28"/>
          <w:szCs w:val="28"/>
        </w:rPr>
        <w:br/>
      </w:r>
      <w:r w:rsidRPr="0012280E">
        <w:rPr>
          <w:i/>
        </w:rPr>
        <w:t>Rev. Victoria Loveland-Coen</w:t>
      </w:r>
      <w:r>
        <w:rPr>
          <w:i/>
        </w:rPr>
        <w:t>, May 5th, 2024</w:t>
      </w:r>
    </w:p>
    <w:p w:rsidR="008E2C27" w:rsidRDefault="008E2C27" w:rsidP="0077229C">
      <w:pPr>
        <w:rPr>
          <w:i/>
        </w:rPr>
      </w:pPr>
    </w:p>
    <w:p w:rsidR="008E2C27" w:rsidRPr="008F45A1" w:rsidRDefault="00FF3DB2" w:rsidP="0077229C">
      <w:pPr>
        <w:rPr>
          <w:iCs/>
        </w:rPr>
      </w:pPr>
      <w:r>
        <w:rPr>
          <w:iCs/>
        </w:rPr>
        <w:t xml:space="preserve">Learning to </w:t>
      </w:r>
      <w:r w:rsidR="007C2E1E" w:rsidRPr="007C2E1E">
        <w:rPr>
          <w:iCs/>
        </w:rPr>
        <w:t xml:space="preserve">listen deeply to </w:t>
      </w:r>
      <w:r w:rsidR="007C2E1E" w:rsidRPr="007C2E1E">
        <w:rPr>
          <w:i/>
          <w:iCs/>
        </w:rPr>
        <w:t>others</w:t>
      </w:r>
      <w:r w:rsidR="007C2E1E">
        <w:rPr>
          <w:iCs/>
        </w:rPr>
        <w:t xml:space="preserve"> is essential to growing in spiritual maturity</w:t>
      </w:r>
      <w:r w:rsidR="00FF1204">
        <w:rPr>
          <w:iCs/>
        </w:rPr>
        <w:t xml:space="preserve">. It </w:t>
      </w:r>
      <w:r w:rsidR="007C2E1E">
        <w:rPr>
          <w:iCs/>
        </w:rPr>
        <w:t>a</w:t>
      </w:r>
      <w:r w:rsidR="00FF1204">
        <w:rPr>
          <w:iCs/>
        </w:rPr>
        <w:t xml:space="preserve">lso </w:t>
      </w:r>
      <w:r>
        <w:rPr>
          <w:iCs/>
        </w:rPr>
        <w:t>fills</w:t>
      </w:r>
      <w:r w:rsidR="007C2E1E">
        <w:rPr>
          <w:iCs/>
        </w:rPr>
        <w:t xml:space="preserve"> us </w:t>
      </w:r>
      <w:r>
        <w:rPr>
          <w:iCs/>
        </w:rPr>
        <w:t xml:space="preserve">with </w:t>
      </w:r>
      <w:r w:rsidR="00FF1204">
        <w:rPr>
          <w:iCs/>
        </w:rPr>
        <w:t xml:space="preserve">joy and </w:t>
      </w:r>
      <w:r w:rsidR="007C2E1E">
        <w:rPr>
          <w:iCs/>
        </w:rPr>
        <w:t>a sense of “oneness</w:t>
      </w:r>
      <w:r>
        <w:rPr>
          <w:iCs/>
        </w:rPr>
        <w:t>.</w:t>
      </w:r>
      <w:r w:rsidR="007C2E1E">
        <w:rPr>
          <w:iCs/>
        </w:rPr>
        <w:t>” Let’s look at the elements of</w:t>
      </w:r>
      <w:r w:rsidR="008E2C27" w:rsidRPr="008E2C27">
        <w:rPr>
          <w:iCs/>
        </w:rPr>
        <w:t xml:space="preserve"> Deep Listening</w:t>
      </w:r>
      <w:r w:rsidR="007C2E1E">
        <w:rPr>
          <w:iCs/>
        </w:rPr>
        <w:t>:</w:t>
      </w:r>
    </w:p>
    <w:p w:rsidR="0077229C" w:rsidRDefault="0077229C"/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 xml:space="preserve">Start with an open heart. </w:t>
      </w:r>
      <w:r w:rsidRPr="0077229C">
        <w:t>Have as your intention to</w:t>
      </w:r>
      <w:r w:rsidRPr="0077229C">
        <w:rPr>
          <w:b/>
          <w:bCs/>
        </w:rPr>
        <w:t xml:space="preserve"> </w:t>
      </w:r>
      <w:r w:rsidRPr="0077229C">
        <w:t>connect your heart with theirs. Listen with your “whole being.” This can give them the space to open to their inner wisdom.</w:t>
      </w:r>
      <w:r w:rsidRPr="0077229C">
        <w:br/>
      </w:r>
    </w:p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Give your full attention</w:t>
      </w:r>
      <w:r w:rsidRPr="0077229C">
        <w:t xml:space="preserve">: Be fully present. </w:t>
      </w:r>
      <w:r>
        <w:t xml:space="preserve">Let’s put our phone down, or </w:t>
      </w:r>
      <w:r w:rsidRPr="0077229C">
        <w:t>anything else that’s distracting and be fully present with the person. And if someone launches into a conversation</w:t>
      </w:r>
      <w:r w:rsidR="008E2C27">
        <w:t xml:space="preserve"> while you’re in the middle of something</w:t>
      </w:r>
      <w:r w:rsidRPr="0077229C">
        <w:t xml:space="preserve">, just politely say </w:t>
      </w:r>
      <w:r w:rsidRPr="0077229C">
        <w:rPr>
          <w:i/>
          <w:iCs/>
        </w:rPr>
        <w:t>“I really want to give you my full attention. If you’ll just give me a moment to finish this</w:t>
      </w:r>
      <w:r w:rsidR="008E2C27">
        <w:rPr>
          <w:i/>
          <w:iCs/>
        </w:rPr>
        <w:t>,</w:t>
      </w:r>
      <w:r w:rsidRPr="0077229C">
        <w:rPr>
          <w:i/>
          <w:iCs/>
        </w:rPr>
        <w:t xml:space="preserve"> I’ll be </w:t>
      </w:r>
      <w:r w:rsidR="008E2C27">
        <w:rPr>
          <w:i/>
          <w:iCs/>
        </w:rPr>
        <w:t>with you shortly.”</w:t>
      </w:r>
      <w:r w:rsidRPr="0077229C">
        <w:rPr>
          <w:i/>
          <w:iCs/>
        </w:rPr>
        <w:t xml:space="preserve"> </w:t>
      </w:r>
      <w:r w:rsidRPr="0077229C">
        <w:br/>
      </w:r>
    </w:p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Make eye contact</w:t>
      </w:r>
      <w:r w:rsidRPr="0077229C">
        <w:t xml:space="preserve">: and maintain an open posture. If you’re sitting </w:t>
      </w:r>
      <w:r w:rsidR="008E2C27">
        <w:t xml:space="preserve">with your </w:t>
      </w:r>
      <w:r w:rsidRPr="0077229C">
        <w:t>arms crossed</w:t>
      </w:r>
      <w:r w:rsidR="008E2C27">
        <w:t>,</w:t>
      </w:r>
      <w:r w:rsidRPr="0077229C">
        <w:t xml:space="preserve"> that body language communicates that you are not open to what that person has to say. </w:t>
      </w:r>
      <w:r w:rsidRPr="008E2C27">
        <w:t xml:space="preserve">It’s </w:t>
      </w:r>
      <w:r w:rsidR="008E2C27">
        <w:t xml:space="preserve">actually </w:t>
      </w:r>
      <w:r w:rsidRPr="008E2C27">
        <w:t>communicating a rejection</w:t>
      </w:r>
      <w:r w:rsidRPr="0077229C">
        <w:t xml:space="preserve"> of them. </w:t>
      </w:r>
      <w:r w:rsidRPr="0077229C">
        <w:br/>
      </w:r>
    </w:p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Don't interrupt</w:t>
      </w:r>
      <w:r w:rsidRPr="0077229C">
        <w:t xml:space="preserve">: Resist the urge to interrupt or finish the other person’s sentence. Let people </w:t>
      </w:r>
      <w:r w:rsidRPr="008E2C27">
        <w:t>take their time to express their thoughts fully</w:t>
      </w:r>
      <w:r w:rsidRPr="0077229C">
        <w:t xml:space="preserve"> before responding. Be patient. </w:t>
      </w:r>
      <w:r w:rsidRPr="0077229C">
        <w:br/>
      </w:r>
    </w:p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Ask clarifying questions</w:t>
      </w:r>
      <w:r w:rsidRPr="0077229C">
        <w:t xml:space="preserve">: If you're unsure about something the speaker said, ask clarifying questions to ensure you understand. You may even want to </w:t>
      </w:r>
      <w:r w:rsidRPr="0077229C">
        <w:rPr>
          <w:b/>
          <w:bCs/>
        </w:rPr>
        <w:t>Paraphrase</w:t>
      </w:r>
      <w:r w:rsidRPr="0077229C">
        <w:t xml:space="preserve">: </w:t>
      </w:r>
      <w:r w:rsidRPr="0077229C">
        <w:rPr>
          <w:i/>
          <w:iCs/>
        </w:rPr>
        <w:t>“I think I hear you saying that…”</w:t>
      </w:r>
      <w:r w:rsidRPr="0077229C">
        <w:t xml:space="preserve"> and repeat back what you've heard in your own words to confirm understanding. </w:t>
      </w:r>
      <w:r w:rsidR="008E2C27">
        <w:br/>
      </w:r>
    </w:p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 xml:space="preserve">Empathetic Listening. </w:t>
      </w:r>
      <w:r w:rsidRPr="0077229C">
        <w:t xml:space="preserve">If the person is doing a lot of complaining and blaming, let them vent for a time and then, </w:t>
      </w:r>
      <w:r w:rsidRPr="008E2C27">
        <w:t>when they are complete,</w:t>
      </w:r>
      <w:r w:rsidRPr="0077229C">
        <w:t xml:space="preserve"> you might want to practice NVC. </w:t>
      </w:r>
      <w:r w:rsidRPr="0077229C">
        <w:rPr>
          <w:i/>
          <w:iCs/>
        </w:rPr>
        <w:t>“I’m guessing you’re feeling such and such because you are needing (this)</w:t>
      </w:r>
      <w:r w:rsidR="008E2C27">
        <w:rPr>
          <w:i/>
          <w:iCs/>
        </w:rPr>
        <w:t>.</w:t>
      </w:r>
      <w:r w:rsidRPr="0077229C">
        <w:rPr>
          <w:i/>
          <w:iCs/>
        </w:rPr>
        <w:t>”</w:t>
      </w:r>
      <w:r w:rsidRPr="0077229C">
        <w:t xml:space="preserve"> </w:t>
      </w:r>
      <w:r w:rsidRPr="0077229C">
        <w:br/>
      </w:r>
    </w:p>
    <w:p w:rsidR="00EE4451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Listen without judgment</w:t>
      </w:r>
      <w:r w:rsidRPr="0077229C">
        <w:t>: Try to withhold judgment or assumptions while listening. Focus on understanding the speaker's point of view.</w:t>
      </w:r>
    </w:p>
    <w:p w:rsidR="00EE4451" w:rsidRDefault="00EE4451" w:rsidP="00EE4451">
      <w:pPr>
        <w:spacing w:line="276" w:lineRule="auto"/>
      </w:pPr>
    </w:p>
    <w:p w:rsidR="00EE4451" w:rsidRDefault="00EE4451" w:rsidP="00EE4451">
      <w:pPr>
        <w:spacing w:line="276" w:lineRule="auto"/>
      </w:pPr>
    </w:p>
    <w:p w:rsidR="00EE4451" w:rsidRDefault="00EE4451" w:rsidP="00EE4451">
      <w:pPr>
        <w:spacing w:line="276" w:lineRule="auto"/>
      </w:pPr>
    </w:p>
    <w:p w:rsidR="00EE4451" w:rsidRDefault="00EE4451" w:rsidP="00EE4451">
      <w:pPr>
        <w:spacing w:line="276" w:lineRule="auto"/>
      </w:pPr>
    </w:p>
    <w:p w:rsidR="00EE4451" w:rsidRDefault="00EE4451" w:rsidP="00EE4451">
      <w:pPr>
        <w:spacing w:line="276" w:lineRule="auto"/>
        <w:ind w:left="7920"/>
      </w:pPr>
      <w:bookmarkStart w:id="0" w:name="_GoBack"/>
      <w:bookmarkEnd w:id="0"/>
      <w:r>
        <w:t>TURN OVER</w:t>
      </w:r>
    </w:p>
    <w:p w:rsidR="0077229C" w:rsidRPr="0077229C" w:rsidRDefault="0077229C" w:rsidP="00EE4451">
      <w:pPr>
        <w:spacing w:line="276" w:lineRule="auto"/>
      </w:pPr>
      <w:r w:rsidRPr="0077229C">
        <w:lastRenderedPageBreak/>
        <w:br/>
      </w:r>
    </w:p>
    <w:p w:rsidR="0077229C" w:rsidRPr="008E2C27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Resist the urge to problem-solve</w:t>
      </w:r>
      <w:r w:rsidRPr="0077229C">
        <w:t xml:space="preserve">: While </w:t>
      </w:r>
      <w:proofErr w:type="gramStart"/>
      <w:r w:rsidRPr="0077229C">
        <w:t>it's</w:t>
      </w:r>
      <w:proofErr w:type="gramEnd"/>
      <w:r w:rsidRPr="0077229C">
        <w:t xml:space="preserve"> natural to want to offer solutions, or try to fix it for them, most of the time people just need to be heard and understood. </w:t>
      </w:r>
      <w:r w:rsidRPr="008E2C27">
        <w:t>Avoid jumping to solutions and focus on empathetic listening instead.</w:t>
      </w:r>
      <w:r w:rsidR="00EE4451">
        <w:br/>
      </w:r>
      <w:r w:rsidRPr="008E2C27">
        <w:br/>
      </w:r>
    </w:p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 xml:space="preserve">It’s not about you. </w:t>
      </w:r>
      <w:r w:rsidRPr="0077229C">
        <w:t xml:space="preserve">Sometimes a person’s experience reminds you of something that happened to you, and you want to immediately share </w:t>
      </w:r>
      <w:r w:rsidRPr="0077229C">
        <w:rPr>
          <w:i/>
          <w:iCs/>
        </w:rPr>
        <w:t>“oh yeah, but wait till you hear this…”</w:t>
      </w:r>
      <w:r w:rsidRPr="0077229C">
        <w:t xml:space="preserve"> That completely </w:t>
      </w:r>
      <w:r w:rsidRPr="008E2C27">
        <w:t>minimizes the other person’s experience and it suddenly becomes all about you,</w:t>
      </w:r>
      <w:r w:rsidRPr="0077229C">
        <w:t xml:space="preserve"> rather than listening to them. </w:t>
      </w:r>
      <w:r w:rsidRPr="0077229C">
        <w:br/>
      </w:r>
    </w:p>
    <w:p w:rsidR="0077229C" w:rsidRPr="0077229C" w:rsidRDefault="0077229C" w:rsidP="0077229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Try to be aware of your biases</w:t>
      </w:r>
      <w:r w:rsidRPr="0077229C">
        <w:t>: Acknowledge any biases or preconceptions you might have and try to set them aside while listening.</w:t>
      </w:r>
      <w:r w:rsidRPr="0077229C">
        <w:br/>
      </w:r>
    </w:p>
    <w:p w:rsidR="0077229C" w:rsidRDefault="0077229C" w:rsidP="00F86C4C">
      <w:pPr>
        <w:numPr>
          <w:ilvl w:val="0"/>
          <w:numId w:val="1"/>
        </w:numPr>
        <w:spacing w:line="276" w:lineRule="auto"/>
      </w:pPr>
      <w:r w:rsidRPr="0077229C">
        <w:rPr>
          <w:b/>
          <w:bCs/>
        </w:rPr>
        <w:t>Avoid the “positive spin”</w:t>
      </w:r>
      <w:r w:rsidRPr="0077229C">
        <w:t xml:space="preserve">.  It’s so tempting in our positive, New Thought philosophy to want to </w:t>
      </w:r>
      <w:r w:rsidRPr="0077229C">
        <w:rPr>
          <w:i/>
          <w:iCs/>
        </w:rPr>
        <w:t xml:space="preserve">immediately </w:t>
      </w:r>
      <w:r w:rsidRPr="0077229C">
        <w:t xml:space="preserve">find the silver lining for people, and give it the positive spin, </w:t>
      </w:r>
      <w:r w:rsidRPr="0077229C">
        <w:rPr>
          <w:i/>
          <w:iCs/>
        </w:rPr>
        <w:t>“Look on the bright side.”</w:t>
      </w:r>
      <w:r w:rsidRPr="0077229C">
        <w:t xml:space="preserve">  Unless someone is asking for that, resist that temptation. </w:t>
      </w:r>
      <w:r w:rsidRPr="008E2C27">
        <w:t>We all need to feel our feelings, including the sad, uncomfortable, angry and fearful ones.</w:t>
      </w:r>
      <w:r w:rsidRPr="0077229C">
        <w:t xml:space="preserve">  Sometimes just speaking that aloud, and having someone listen to us fully, </w:t>
      </w:r>
      <w:r w:rsidRPr="008E2C27">
        <w:t>takes the charge out of the</w:t>
      </w:r>
      <w:r w:rsidR="008E2C27">
        <w:t xml:space="preserve"> emotions</w:t>
      </w:r>
      <w:r w:rsidRPr="0077229C">
        <w:t xml:space="preserve"> and </w:t>
      </w:r>
      <w:r w:rsidR="008E2C27">
        <w:t>we</w:t>
      </w:r>
      <w:r w:rsidRPr="0077229C">
        <w:t xml:space="preserve"> can then let that go. </w:t>
      </w:r>
    </w:p>
    <w:p w:rsidR="0077229C" w:rsidRDefault="0077229C"/>
    <w:p w:rsidR="0077229C" w:rsidRDefault="0077229C">
      <w:r w:rsidRPr="00CA7760">
        <w:rPr>
          <w:rFonts w:ascii="Matura MT Script Capitals" w:hAnsi="Matura MT Script Capitals"/>
          <w:noProof/>
        </w:rPr>
        <w:drawing>
          <wp:inline distT="0" distB="0" distL="0" distR="0" wp14:anchorId="6AA33DB0" wp14:editId="13826C38">
            <wp:extent cx="834013" cy="556008"/>
            <wp:effectExtent l="0" t="0" r="444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0" cy="5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29C" w:rsidSect="00F4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gla M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ma Madurai">
    <w:charset w:val="4D"/>
    <w:family w:val="auto"/>
    <w:pitch w:val="variable"/>
    <w:sig w:usb0="20100007" w:usb1="00000001" w:usb2="00000000" w:usb3="00000000" w:csb0="00000193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DEB"/>
    <w:multiLevelType w:val="multilevel"/>
    <w:tmpl w:val="E946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9C"/>
    <w:rsid w:val="0077229C"/>
    <w:rsid w:val="007C2E1E"/>
    <w:rsid w:val="008C4B9A"/>
    <w:rsid w:val="008E2C27"/>
    <w:rsid w:val="008F45A1"/>
    <w:rsid w:val="00EE4451"/>
    <w:rsid w:val="00F31A74"/>
    <w:rsid w:val="00F41EE6"/>
    <w:rsid w:val="00F5676D"/>
    <w:rsid w:val="00F86C4C"/>
    <w:rsid w:val="00FF1204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EE48"/>
  <w15:chartTrackingRefBased/>
  <w15:docId w15:val="{A212BDCD-6AC5-6947-986A-6564F00B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Loveland-Coen</dc:creator>
  <cp:keywords/>
  <dc:description/>
  <cp:lastModifiedBy>office</cp:lastModifiedBy>
  <cp:revision>2</cp:revision>
  <dcterms:created xsi:type="dcterms:W3CDTF">2024-05-03T19:13:00Z</dcterms:created>
  <dcterms:modified xsi:type="dcterms:W3CDTF">2024-05-03T19:13:00Z</dcterms:modified>
</cp:coreProperties>
</file>